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882E" w14:textId="3A6398BC" w:rsidR="7BC99B1B" w:rsidRDefault="7BC99B1B" w:rsidP="7BC99B1B">
      <w:pPr>
        <w:pStyle w:val="Default"/>
        <w:spacing w:after="220"/>
      </w:pPr>
      <w:r>
        <w:rPr>
          <w:noProof/>
        </w:rPr>
        <w:drawing>
          <wp:inline distT="0" distB="0" distL="0" distR="0" wp14:anchorId="59BD582B" wp14:editId="2482C9D3">
            <wp:extent cx="2637155" cy="1148080"/>
            <wp:effectExtent l="0" t="0" r="0" b="0"/>
            <wp:docPr id="13328377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737D8" w14:textId="5DADEDC5" w:rsidR="006F7DAF" w:rsidRDefault="006F7DAF" w:rsidP="7BC99B1B">
      <w:pPr>
        <w:pStyle w:val="Default"/>
        <w:spacing w:after="220"/>
      </w:pPr>
    </w:p>
    <w:p w14:paraId="748782E4" w14:textId="0A2829EF" w:rsidR="00E065E2" w:rsidRDefault="00075692" w:rsidP="7BC99B1B">
      <w:pPr>
        <w:pStyle w:val="Default"/>
        <w:spacing w:after="220"/>
      </w:pPr>
      <w:r>
        <w:t>K</w:t>
      </w:r>
      <w:r w:rsidR="00972661">
        <w:t xml:space="preserve">evin Nelson TSA President, called the meeting to order at 6:09 p.m. on </w:t>
      </w:r>
      <w:r w:rsidR="00540F70">
        <w:t>September 12, 2018 at the United Way Building in Sherman, TX.</w:t>
      </w:r>
    </w:p>
    <w:p w14:paraId="6F2F8E26" w14:textId="615118F6" w:rsidR="00164D5F" w:rsidRPr="00F74F6B" w:rsidRDefault="00164D5F" w:rsidP="00164D5F">
      <w:pPr>
        <w:pStyle w:val="Default"/>
        <w:rPr>
          <w:b/>
        </w:rPr>
      </w:pPr>
      <w:r w:rsidRPr="00F74F6B">
        <w:rPr>
          <w:b/>
        </w:rPr>
        <w:t>Roll Call:</w:t>
      </w:r>
    </w:p>
    <w:p w14:paraId="7F378861" w14:textId="6278A0BD" w:rsidR="00164D5F" w:rsidRPr="00406604" w:rsidRDefault="00164D5F" w:rsidP="00164D5F">
      <w:pPr>
        <w:pStyle w:val="Default"/>
        <w:rPr>
          <w:sz w:val="22"/>
          <w:szCs w:val="22"/>
        </w:rPr>
      </w:pPr>
      <w:r>
        <w:tab/>
      </w:r>
      <w:r w:rsidRPr="00406604">
        <w:rPr>
          <w:sz w:val="22"/>
          <w:szCs w:val="22"/>
        </w:rPr>
        <w:t xml:space="preserve">Kevin Nelson President, </w:t>
      </w:r>
      <w:r w:rsidR="00B74C0E" w:rsidRPr="00406604">
        <w:rPr>
          <w:sz w:val="22"/>
          <w:szCs w:val="22"/>
        </w:rPr>
        <w:t xml:space="preserve">Erik Baker Vice President, Kris Spiegel Incoming </w:t>
      </w:r>
      <w:r w:rsidR="00B74C0E" w:rsidRPr="00406604">
        <w:rPr>
          <w:sz w:val="22"/>
          <w:szCs w:val="22"/>
        </w:rPr>
        <w:tab/>
        <w:t xml:space="preserve">Denison A.D., </w:t>
      </w:r>
      <w:r w:rsidR="00874148" w:rsidRPr="00406604">
        <w:rPr>
          <w:sz w:val="22"/>
          <w:szCs w:val="22"/>
        </w:rPr>
        <w:t xml:space="preserve">Gerald Smith V.A, Howe, Gunter A.D., </w:t>
      </w:r>
      <w:r w:rsidR="001F1C62" w:rsidRPr="00406604">
        <w:rPr>
          <w:sz w:val="22"/>
          <w:szCs w:val="22"/>
        </w:rPr>
        <w:t xml:space="preserve">Jana Carr Secretary, Lisa </w:t>
      </w:r>
      <w:r w:rsidR="001F1C62" w:rsidRPr="00406604">
        <w:rPr>
          <w:sz w:val="22"/>
          <w:szCs w:val="22"/>
        </w:rPr>
        <w:tab/>
        <w:t xml:space="preserve">Tibbets Incoming </w:t>
      </w:r>
      <w:r w:rsidR="004229B4" w:rsidRPr="00406604">
        <w:rPr>
          <w:sz w:val="22"/>
          <w:szCs w:val="22"/>
        </w:rPr>
        <w:t xml:space="preserve">V.A, Howe, Gunter A.D., Kyle Patterson U9-U19 Sherman </w:t>
      </w:r>
      <w:bookmarkStart w:id="0" w:name="_GoBack"/>
      <w:bookmarkEnd w:id="0"/>
      <w:r w:rsidR="004229B4" w:rsidRPr="00406604">
        <w:rPr>
          <w:sz w:val="22"/>
          <w:szCs w:val="22"/>
        </w:rPr>
        <w:t xml:space="preserve">Boys </w:t>
      </w:r>
      <w:r w:rsidR="00406604">
        <w:rPr>
          <w:sz w:val="22"/>
          <w:szCs w:val="22"/>
        </w:rPr>
        <w:tab/>
      </w:r>
      <w:r w:rsidR="004229B4" w:rsidRPr="00406604">
        <w:rPr>
          <w:sz w:val="22"/>
          <w:szCs w:val="22"/>
        </w:rPr>
        <w:t>A.D.,</w:t>
      </w:r>
      <w:r w:rsidR="0064193B" w:rsidRPr="00406604">
        <w:rPr>
          <w:sz w:val="22"/>
          <w:szCs w:val="22"/>
        </w:rPr>
        <w:t xml:space="preserve"> Lynn Simpson Adult Commissioner, Scott Payne Treasurer</w:t>
      </w:r>
    </w:p>
    <w:p w14:paraId="36C3C356" w14:textId="0F2981F4" w:rsidR="00F74F6B" w:rsidRDefault="00F74F6B" w:rsidP="00164D5F">
      <w:pPr>
        <w:pStyle w:val="Default"/>
      </w:pPr>
    </w:p>
    <w:p w14:paraId="466B1A99" w14:textId="4A75188C" w:rsidR="00F74F6B" w:rsidRPr="00C73D0A" w:rsidRDefault="00EE7A33" w:rsidP="00164D5F">
      <w:pPr>
        <w:pStyle w:val="Default"/>
        <w:rPr>
          <w:b/>
        </w:rPr>
      </w:pPr>
      <w:r w:rsidRPr="00C73D0A">
        <w:rPr>
          <w:b/>
        </w:rPr>
        <w:t>Approval of Minutes:</w:t>
      </w:r>
    </w:p>
    <w:p w14:paraId="093B91DF" w14:textId="459D6EE2" w:rsidR="00EE7A33" w:rsidRDefault="00EE7A33" w:rsidP="00164D5F">
      <w:pPr>
        <w:pStyle w:val="Default"/>
      </w:pPr>
      <w:r>
        <w:tab/>
      </w:r>
      <w:r w:rsidR="00C73D0A">
        <w:t>August minutes presented via email and approved.</w:t>
      </w:r>
    </w:p>
    <w:p w14:paraId="43B3B116" w14:textId="5F9D82CA" w:rsidR="00C73D0A" w:rsidRDefault="00C73D0A" w:rsidP="00164D5F">
      <w:pPr>
        <w:pStyle w:val="Default"/>
      </w:pPr>
    </w:p>
    <w:p w14:paraId="38AF6B81" w14:textId="4031E362" w:rsidR="00C73D0A" w:rsidRPr="0005614E" w:rsidRDefault="0005614E" w:rsidP="00164D5F">
      <w:pPr>
        <w:pStyle w:val="Default"/>
        <w:rPr>
          <w:b/>
        </w:rPr>
      </w:pPr>
      <w:r w:rsidRPr="0005614E">
        <w:rPr>
          <w:b/>
        </w:rPr>
        <w:t>Treasurer’s Report:</w:t>
      </w:r>
    </w:p>
    <w:p w14:paraId="54ED083B" w14:textId="733C195F" w:rsidR="0005614E" w:rsidRDefault="0005614E" w:rsidP="00164D5F">
      <w:pPr>
        <w:pStyle w:val="Default"/>
      </w:pPr>
      <w:r>
        <w:tab/>
        <w:t xml:space="preserve">No Treasurer’s Report given. </w:t>
      </w:r>
    </w:p>
    <w:p w14:paraId="63A641FA" w14:textId="7C3E0662" w:rsidR="0005614E" w:rsidRDefault="0005614E" w:rsidP="00164D5F">
      <w:pPr>
        <w:pStyle w:val="Default"/>
      </w:pPr>
    </w:p>
    <w:p w14:paraId="7287D363" w14:textId="0C528C0B" w:rsidR="0005614E" w:rsidRDefault="007A112F" w:rsidP="00164D5F">
      <w:pPr>
        <w:pStyle w:val="Default"/>
        <w:rPr>
          <w:b/>
        </w:rPr>
      </w:pPr>
      <w:r w:rsidRPr="007A112F">
        <w:rPr>
          <w:b/>
        </w:rPr>
        <w:t>New Business:</w:t>
      </w:r>
    </w:p>
    <w:p w14:paraId="55D34AAD" w14:textId="15956D8F" w:rsidR="007A112F" w:rsidRPr="00406604" w:rsidRDefault="001B7F91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TROPHIES AND METALS:</w:t>
      </w:r>
      <w:r w:rsidRPr="00406604">
        <w:rPr>
          <w:sz w:val="22"/>
          <w:szCs w:val="22"/>
        </w:rPr>
        <w:t xml:space="preserve">  NOT MAKING A CHANGE.  </w:t>
      </w:r>
      <w:r w:rsidR="00CC36D6" w:rsidRPr="00406604">
        <w:rPr>
          <w:sz w:val="22"/>
          <w:szCs w:val="22"/>
        </w:rPr>
        <w:t>MOVING FORWARD WITH ORDERING LANYARD AND MEDALIONS</w:t>
      </w:r>
    </w:p>
    <w:p w14:paraId="2098D181" w14:textId="46A88ABC" w:rsidR="00CC36D6" w:rsidRPr="00406604" w:rsidRDefault="00CC36D6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UNIFORM ORDER/REORDER STATUS:</w:t>
      </w:r>
      <w:r w:rsidRPr="00406604">
        <w:rPr>
          <w:sz w:val="22"/>
          <w:szCs w:val="22"/>
        </w:rPr>
        <w:t xml:space="preserve"> </w:t>
      </w:r>
      <w:r w:rsidR="00656D38" w:rsidRPr="00406604">
        <w:rPr>
          <w:sz w:val="22"/>
          <w:szCs w:val="22"/>
        </w:rPr>
        <w:t xml:space="preserve">HAVE HAD SOME ISSUES, SHORTS HAVE BEEN THE BIGGEST ISSUE.  FINAL ORDER FOR </w:t>
      </w:r>
      <w:r w:rsidR="0004743A" w:rsidRPr="00406604">
        <w:rPr>
          <w:sz w:val="22"/>
          <w:szCs w:val="22"/>
        </w:rPr>
        <w:t xml:space="preserve">REORDERS AND NEW PLAYERS IS NEXT MONDAY, </w:t>
      </w:r>
      <w:r w:rsidR="009336BB" w:rsidRPr="00406604">
        <w:rPr>
          <w:sz w:val="22"/>
          <w:szCs w:val="22"/>
        </w:rPr>
        <w:t>THE 17</w:t>
      </w:r>
      <w:r w:rsidR="009336BB" w:rsidRPr="00406604">
        <w:rPr>
          <w:sz w:val="22"/>
          <w:szCs w:val="22"/>
          <w:vertAlign w:val="superscript"/>
        </w:rPr>
        <w:t>TH</w:t>
      </w:r>
      <w:r w:rsidR="009336BB" w:rsidRPr="00406604">
        <w:rPr>
          <w:sz w:val="22"/>
          <w:szCs w:val="22"/>
        </w:rPr>
        <w:t xml:space="preserve"> OF SEPTEMBER.</w:t>
      </w:r>
    </w:p>
    <w:p w14:paraId="4ADF3519" w14:textId="369E1383" w:rsidR="009336BB" w:rsidRPr="00406604" w:rsidRDefault="009336BB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sz w:val="22"/>
          <w:szCs w:val="22"/>
        </w:rPr>
        <w:t xml:space="preserve">KEVIN IS SENDING AN EMAIL TO ALL BOARD AND STAFF REGARDING NEW SHIRTS.  </w:t>
      </w:r>
      <w:r w:rsidR="000E4F3B" w:rsidRPr="00406604">
        <w:rPr>
          <w:sz w:val="22"/>
          <w:szCs w:val="22"/>
        </w:rPr>
        <w:t xml:space="preserve">HE WILL BE REQUESTING SIZES, IT WILL BE A POLO STYLE AGAIN, AND WE WILL CONSIDER NEW COLOR CHOICES. </w:t>
      </w:r>
    </w:p>
    <w:p w14:paraId="5E810672" w14:textId="711C20C1" w:rsidR="00F81838" w:rsidRPr="00406604" w:rsidRDefault="00884704" w:rsidP="000A4105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406604">
        <w:rPr>
          <w:rFonts w:ascii="Arial" w:hAnsi="Arial" w:cs="Arial"/>
          <w:b/>
        </w:rPr>
        <w:t>REF STATUS:</w:t>
      </w:r>
      <w:r w:rsidRPr="00406604">
        <w:rPr>
          <w:rFonts w:ascii="Arial" w:hAnsi="Arial" w:cs="Arial"/>
        </w:rPr>
        <w:t xml:space="preserve"> </w:t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I will not be able to attend so, here is my assignors report.</w:t>
      </w:r>
      <w:r w:rsidR="000903F1" w:rsidRPr="00406604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B461EA" w:rsidRPr="00406604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0903F1" w:rsidRPr="00406604">
        <w:rPr>
          <w:rFonts w:ascii="Arial" w:eastAsia="Times New Roman" w:hAnsi="Arial" w:cs="Arial"/>
          <w:color w:val="222222"/>
          <w:shd w:val="clear" w:color="auto" w:fill="FFFFFF"/>
        </w:rPr>
        <w:t>ENT</w:t>
      </w:r>
      <w:r w:rsidR="00B461EA" w:rsidRPr="00406604">
        <w:rPr>
          <w:rFonts w:ascii="Arial" w:eastAsia="Times New Roman" w:hAnsi="Arial" w:cs="Arial"/>
          <w:color w:val="222222"/>
          <w:shd w:val="clear" w:color="auto" w:fill="FFFFFF"/>
        </w:rPr>
        <w:t xml:space="preserve"> VIA EMAIL.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1. Like last year we have a lot of refs but not a lot with experience. 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2. Mondays are extremely thin. Many 2 man crews.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3.  The change of venue has necessitated adjusting assignment patterns so please bear with me. 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4. Usually I can do an experienced center and one AR but the other AR is likely going to be very green on most games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5. U16/19 (7v7) I will rotate G7 refs on those games by week so they are get a shot on those.  The Sat. coed games will get a fresh crew .</w:t>
      </w:r>
      <w:r w:rsidR="00F81838" w:rsidRPr="00406604">
        <w:rPr>
          <w:rFonts w:ascii="Arial" w:eastAsia="Times New Roman" w:hAnsi="Arial" w:cs="Arial"/>
          <w:color w:val="222222"/>
        </w:rPr>
        <w:br/>
      </w:r>
      <w:r w:rsidR="00F81838" w:rsidRPr="00406604">
        <w:rPr>
          <w:rFonts w:ascii="Arial" w:eastAsia="Times New Roman" w:hAnsi="Arial" w:cs="Arial"/>
          <w:color w:val="222222"/>
          <w:shd w:val="clear" w:color="auto" w:fill="FFFFFF"/>
        </w:rPr>
        <w:t>6. We have a new G7 with a lot of experience but not in our league.   What I have seen so far has been mostly good but there will be an adjustment time to our rules.</w:t>
      </w:r>
    </w:p>
    <w:p w14:paraId="16E12785" w14:textId="77777777" w:rsidR="00F81838" w:rsidRPr="00F81838" w:rsidRDefault="00F81838" w:rsidP="00F81838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</w:rPr>
      </w:pPr>
      <w:r w:rsidRPr="00F81838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56B5E691" wp14:editId="1B5B2CEF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F69D8" w14:textId="579EE3BC" w:rsidR="00884704" w:rsidRPr="00406604" w:rsidRDefault="00B461EA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NEW PARK CONCERNS AND COMMENTS:</w:t>
      </w:r>
      <w:r w:rsidRPr="00406604">
        <w:rPr>
          <w:sz w:val="22"/>
          <w:szCs w:val="22"/>
        </w:rPr>
        <w:t xml:space="preserve"> </w:t>
      </w:r>
      <w:r w:rsidR="006A30DC" w:rsidRPr="00406604">
        <w:rPr>
          <w:sz w:val="22"/>
          <w:szCs w:val="22"/>
        </w:rPr>
        <w:t xml:space="preserve">BATHROOMS WAS THE NUMBER ONE CONCERN FROM PEOPLE IN THE PARK.  ASK THE CITY TO HANG SIGNS THAT INFORM THEM OF THE </w:t>
      </w:r>
      <w:r w:rsidR="00DA0C60" w:rsidRPr="00406604">
        <w:rPr>
          <w:sz w:val="22"/>
          <w:szCs w:val="22"/>
        </w:rPr>
        <w:t xml:space="preserve">RESTROOMS AT THE </w:t>
      </w:r>
      <w:r w:rsidR="00DA0C60" w:rsidRPr="00406604">
        <w:rPr>
          <w:sz w:val="22"/>
          <w:szCs w:val="22"/>
        </w:rPr>
        <w:lastRenderedPageBreak/>
        <w:t>BASEBALL FIELDS.  FOOD TRUCKS WILL BE AT THE FIELDS ON SATURDAY, NEED TO SUGGEST THEY PARK ON THE ROUND ABOUT</w:t>
      </w:r>
      <w:r w:rsidR="00B4602A" w:rsidRPr="00406604">
        <w:rPr>
          <w:sz w:val="22"/>
          <w:szCs w:val="22"/>
        </w:rPr>
        <w:t>. PERMANENT FENCING BEHIND THE “GREEN MONSTER”.  SMOKING SIGNS ARE NEEDED</w:t>
      </w:r>
      <w:r w:rsidR="00586180" w:rsidRPr="00406604">
        <w:rPr>
          <w:sz w:val="22"/>
          <w:szCs w:val="22"/>
        </w:rPr>
        <w:t xml:space="preserve">.  ASK THE CITY TO MOW “THE ISLAND” REF AREA.  ASK THE CITY TO WAIT UNTIL FRIDAY TO MARK THE FIELDS.  </w:t>
      </w:r>
    </w:p>
    <w:p w14:paraId="059394AB" w14:textId="723694B5" w:rsidR="000B72B5" w:rsidRPr="00406604" w:rsidRDefault="000B72B5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WILKES AND CENTER:</w:t>
      </w:r>
      <w:r w:rsidRPr="00406604">
        <w:rPr>
          <w:sz w:val="22"/>
          <w:szCs w:val="22"/>
        </w:rPr>
        <w:t xml:space="preserve"> KEVIN IS MOVING THE GOALS FROM THE FIELD HOUSE IN DENISON TO THE </w:t>
      </w:r>
      <w:r w:rsidR="00A45F0B" w:rsidRPr="00406604">
        <w:rPr>
          <w:sz w:val="22"/>
          <w:szCs w:val="22"/>
        </w:rPr>
        <w:t xml:space="preserve">FIELDS IN SHERMAN.  </w:t>
      </w:r>
    </w:p>
    <w:p w14:paraId="32F3C9BC" w14:textId="5DC3D928" w:rsidR="007561C4" w:rsidRPr="00406604" w:rsidRDefault="007561C4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TOC AND OTHER TOURNAMENT OPTIONS:</w:t>
      </w:r>
      <w:r w:rsidRPr="00406604">
        <w:rPr>
          <w:sz w:val="22"/>
          <w:szCs w:val="22"/>
        </w:rPr>
        <w:t xml:space="preserve"> AREA DIRECTOR WILL EMAIL THE WINNING TEAM TO NOTIFY THEM THAT THEY </w:t>
      </w:r>
      <w:r w:rsidR="0075626D" w:rsidRPr="00406604">
        <w:rPr>
          <w:sz w:val="22"/>
          <w:szCs w:val="22"/>
        </w:rPr>
        <w:t>WILL BE ABLE TO GO AS A TEAM TO ONE OF THE TWO TOURNAMENTS</w:t>
      </w:r>
      <w:r w:rsidR="006B2099" w:rsidRPr="00406604">
        <w:rPr>
          <w:sz w:val="22"/>
          <w:szCs w:val="22"/>
        </w:rPr>
        <w:t xml:space="preserve">, TOC OR LEWISVILLE.  </w:t>
      </w:r>
      <w:r w:rsidR="00B2261D" w:rsidRPr="00406604">
        <w:rPr>
          <w:sz w:val="22"/>
          <w:szCs w:val="22"/>
        </w:rPr>
        <w:t>SCOTT PAYNE MADE A MOTION, SECONDED BY LYNN SIMPSON</w:t>
      </w:r>
      <w:r w:rsidR="00593755" w:rsidRPr="00406604">
        <w:rPr>
          <w:sz w:val="22"/>
          <w:szCs w:val="22"/>
        </w:rPr>
        <w:t>, UNANIMOUS YES</w:t>
      </w:r>
      <w:r w:rsidR="0024713C" w:rsidRPr="00406604">
        <w:rPr>
          <w:sz w:val="22"/>
          <w:szCs w:val="22"/>
        </w:rPr>
        <w:t>.</w:t>
      </w:r>
    </w:p>
    <w:p w14:paraId="3D6EBAEF" w14:textId="63DB0425" w:rsidR="0024713C" w:rsidRPr="00406604" w:rsidRDefault="000A4288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sz w:val="22"/>
          <w:szCs w:val="22"/>
        </w:rPr>
        <w:t xml:space="preserve">KEVIN MENTIONED PAYING THE TOURNAMENT FEE FOR BOTH U16 TEAMS- IT WILL BE TABLED TILL THE NEXT MEETING. </w:t>
      </w:r>
    </w:p>
    <w:p w14:paraId="643ADDA0" w14:textId="0EA46E7A" w:rsidR="00D810BD" w:rsidRPr="00406604" w:rsidRDefault="00D810BD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PICUTRE SCHEDULES:</w:t>
      </w:r>
      <w:r w:rsidRPr="00406604">
        <w:rPr>
          <w:sz w:val="22"/>
          <w:szCs w:val="22"/>
        </w:rPr>
        <w:t xml:space="preserve">  VERY FEW TEAMS HAVE UTILITZED THE FIRST WEEKEND. CLAY AT THE HILTON IS ALLOWING MICHAELS TO SET UP </w:t>
      </w:r>
      <w:r w:rsidR="00E254DF" w:rsidRPr="00406604">
        <w:rPr>
          <w:sz w:val="22"/>
          <w:szCs w:val="22"/>
        </w:rPr>
        <w:t xml:space="preserve">IN THE CONFERENCE ROOMS FREE OF CHARGE. SCOTT IS GOING TO PUT A “SHOUT OUT” ON FACEBOOK RECONGIZING THE HILTON FOR THIS. </w:t>
      </w:r>
      <w:r w:rsidR="00DC7319" w:rsidRPr="00406604">
        <w:rPr>
          <w:sz w:val="22"/>
          <w:szCs w:val="22"/>
        </w:rPr>
        <w:t xml:space="preserve">KEVIN WILL SEND OUT MASS EMAIL LETTING EVERYONE KNOW THAT PICUTRES WILL BE TAKEN AT THE HOTEL AND WHAT DOOR TO USE TO GO INSIDE THE HOTEL.  </w:t>
      </w:r>
    </w:p>
    <w:p w14:paraId="552EE98E" w14:textId="477831B2" w:rsidR="00440099" w:rsidRPr="00406604" w:rsidRDefault="00440099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BADGES FOR COACHES:</w:t>
      </w:r>
      <w:r w:rsidRPr="00406604">
        <w:rPr>
          <w:sz w:val="22"/>
          <w:szCs w:val="22"/>
        </w:rPr>
        <w:t xml:space="preserve">  A.D.’S NEED TO ASSIGN COACHES TO TEAMS IN THE GOT SOCCER APP.  SCOTT WILL EMAIL </w:t>
      </w:r>
      <w:r w:rsidR="00845026" w:rsidRPr="00406604">
        <w:rPr>
          <w:sz w:val="22"/>
          <w:szCs w:val="22"/>
        </w:rPr>
        <w:t>A LINK TO FIELD MARSHALLS WITH COACHES INFORMATION IN CASE OF A MISSING BADGE ON GAME DAY SO THAT THEY CAN BE VERIFIED AND ALLOWED TO COACH</w:t>
      </w:r>
      <w:r w:rsidR="00A34069" w:rsidRPr="00406604">
        <w:rPr>
          <w:sz w:val="22"/>
          <w:szCs w:val="22"/>
        </w:rPr>
        <w:t xml:space="preserve"> WITH A TEMPORARY BADGE. </w:t>
      </w:r>
    </w:p>
    <w:p w14:paraId="69176183" w14:textId="3079F47B" w:rsidR="00A34069" w:rsidRPr="00406604" w:rsidRDefault="00A34069" w:rsidP="000A5F2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SPRING SEASON:</w:t>
      </w:r>
      <w:r w:rsidRPr="00406604">
        <w:rPr>
          <w:sz w:val="22"/>
          <w:szCs w:val="22"/>
        </w:rPr>
        <w:t xml:space="preserve">  KEVIN WOULD LIKE DATES BY THE NEXT BOARD MEETING FOR THE DATES </w:t>
      </w:r>
      <w:r w:rsidR="00B55DB9" w:rsidRPr="00406604">
        <w:rPr>
          <w:sz w:val="22"/>
          <w:szCs w:val="22"/>
        </w:rPr>
        <w:t xml:space="preserve">REGARDING THE SPRING SEASON. </w:t>
      </w:r>
    </w:p>
    <w:p w14:paraId="49565096" w14:textId="30C8B7F6" w:rsidR="00F9612C" w:rsidRPr="00406604" w:rsidRDefault="00B55DB9" w:rsidP="00F961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CHRISTMAS PARADE FLOAT:</w:t>
      </w:r>
      <w:r w:rsidRPr="00406604">
        <w:rPr>
          <w:sz w:val="22"/>
          <w:szCs w:val="22"/>
        </w:rPr>
        <w:t xml:space="preserve">  NO FLOAT THIS YEAR, </w:t>
      </w:r>
      <w:r w:rsidR="00F9612C" w:rsidRPr="00406604">
        <w:rPr>
          <w:sz w:val="22"/>
          <w:szCs w:val="22"/>
        </w:rPr>
        <w:t xml:space="preserve">A.D.’S SEND OUT AN EMAIL TO ALL TEAMS WITH THE START LOCATION, IF THEY WANT TO WALK WITH BANNERS. </w:t>
      </w:r>
    </w:p>
    <w:p w14:paraId="1F462A91" w14:textId="5398F96C" w:rsidR="00F837F0" w:rsidRPr="00406604" w:rsidRDefault="00F837F0" w:rsidP="00F9612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CLOSING CEREMONIES:</w:t>
      </w:r>
      <w:r w:rsidRPr="00406604">
        <w:rPr>
          <w:sz w:val="22"/>
          <w:szCs w:val="22"/>
        </w:rPr>
        <w:t xml:space="preserve">  SET TENATIVE DATES, AND TRY TO END THE SPRING SEASON THE FIRST WEEKEND IN MAY.</w:t>
      </w:r>
    </w:p>
    <w:p w14:paraId="7B22C682" w14:textId="77777777" w:rsidR="003F6D37" w:rsidRPr="00406604" w:rsidRDefault="00E22992" w:rsidP="00164D5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ADVERTISING CAMPAIGN:</w:t>
      </w:r>
      <w:r w:rsidRPr="00406604">
        <w:rPr>
          <w:sz w:val="22"/>
          <w:szCs w:val="22"/>
        </w:rPr>
        <w:t xml:space="preserve"> LYNN SIMPSON MADE A MOTION TO ADD MORE MONEY TO THE ADVERTISING FUND TO COVER THE COST OF</w:t>
      </w:r>
      <w:r w:rsidR="001C6154" w:rsidRPr="00406604">
        <w:rPr>
          <w:sz w:val="22"/>
          <w:szCs w:val="22"/>
        </w:rPr>
        <w:t xml:space="preserve"> A DIGITAL BILLBOARD ON HWY 75. </w:t>
      </w:r>
      <w:r w:rsidR="003F6D37" w:rsidRPr="00406604">
        <w:rPr>
          <w:sz w:val="22"/>
          <w:szCs w:val="22"/>
        </w:rPr>
        <w:t>MOTION SECONDED BY ERIK BAKER, UNANIMOUS YES</w:t>
      </w:r>
    </w:p>
    <w:p w14:paraId="09B9741B" w14:textId="77777777" w:rsidR="003F6D37" w:rsidRPr="00406604" w:rsidRDefault="003F6D37" w:rsidP="003F6D37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406604">
        <w:rPr>
          <w:b/>
          <w:sz w:val="22"/>
          <w:szCs w:val="22"/>
        </w:rPr>
        <w:t>OTHER ITEMS TABLED TO NEXT MEETING:</w:t>
      </w:r>
      <w:r w:rsidRPr="00406604">
        <w:rPr>
          <w:sz w:val="22"/>
          <w:szCs w:val="22"/>
        </w:rPr>
        <w:t xml:space="preserve">  THE U4 DIVISION, ADDING A YOUTH COMMISSIONER FOR THE U4 DIVISION, DIRECTOR OF ASSOCIATION, THE ABILITY TO SEND AUTOMATED EMAILS THROUGH THE GOT SOCCER APP. </w:t>
      </w:r>
    </w:p>
    <w:p w14:paraId="05515E7F" w14:textId="77777777" w:rsidR="003F6D37" w:rsidRPr="00406604" w:rsidRDefault="003F6D37" w:rsidP="003F6D37">
      <w:pPr>
        <w:pStyle w:val="Default"/>
        <w:rPr>
          <w:sz w:val="22"/>
          <w:szCs w:val="22"/>
        </w:rPr>
      </w:pPr>
    </w:p>
    <w:p w14:paraId="0EF7DBB7" w14:textId="77777777" w:rsidR="003F6D37" w:rsidRPr="00406604" w:rsidRDefault="003F6D37" w:rsidP="003F6D37">
      <w:pPr>
        <w:pStyle w:val="Default"/>
        <w:rPr>
          <w:sz w:val="22"/>
          <w:szCs w:val="22"/>
        </w:rPr>
      </w:pPr>
    </w:p>
    <w:p w14:paraId="6D0C7947" w14:textId="51ABE47A" w:rsidR="007A112F" w:rsidRPr="00406604" w:rsidRDefault="003F6D37" w:rsidP="003F6D37">
      <w:pPr>
        <w:pStyle w:val="Default"/>
        <w:rPr>
          <w:b/>
          <w:sz w:val="22"/>
          <w:szCs w:val="22"/>
        </w:rPr>
      </w:pPr>
      <w:r w:rsidRPr="00406604">
        <w:rPr>
          <w:b/>
          <w:sz w:val="22"/>
          <w:szCs w:val="22"/>
        </w:rPr>
        <w:t xml:space="preserve">ADJOURN AT 8:10 P.M. </w:t>
      </w:r>
      <w:r w:rsidR="007A112F" w:rsidRPr="00406604">
        <w:rPr>
          <w:b/>
          <w:sz w:val="22"/>
          <w:szCs w:val="22"/>
        </w:rPr>
        <w:tab/>
      </w:r>
    </w:p>
    <w:p w14:paraId="6EC413E5" w14:textId="77777777" w:rsidR="0005614E" w:rsidRPr="00406604" w:rsidRDefault="0005614E" w:rsidP="00164D5F">
      <w:pPr>
        <w:pStyle w:val="Default"/>
        <w:rPr>
          <w:sz w:val="22"/>
          <w:szCs w:val="22"/>
        </w:rPr>
      </w:pPr>
    </w:p>
    <w:sectPr w:rsidR="0005614E" w:rsidRPr="00406604" w:rsidSect="001D0E7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70FF"/>
    <w:multiLevelType w:val="hybridMultilevel"/>
    <w:tmpl w:val="4D30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610FAE"/>
    <w:multiLevelType w:val="hybridMultilevel"/>
    <w:tmpl w:val="8F32E120"/>
    <w:lvl w:ilvl="0" w:tplc="166EC694">
      <w:start w:val="1"/>
      <w:numFmt w:val="decimal"/>
      <w:lvlText w:val="%1."/>
      <w:lvlJc w:val="left"/>
      <w:pPr>
        <w:ind w:left="720" w:hanging="360"/>
      </w:pPr>
    </w:lvl>
    <w:lvl w:ilvl="1" w:tplc="CB506A04">
      <w:start w:val="1"/>
      <w:numFmt w:val="lowerLetter"/>
      <w:lvlText w:val="%2."/>
      <w:lvlJc w:val="left"/>
      <w:pPr>
        <w:ind w:left="1440" w:hanging="360"/>
      </w:pPr>
    </w:lvl>
    <w:lvl w:ilvl="2" w:tplc="9A02D3DC">
      <w:start w:val="1"/>
      <w:numFmt w:val="lowerRoman"/>
      <w:lvlText w:val="%3."/>
      <w:lvlJc w:val="right"/>
      <w:pPr>
        <w:ind w:left="2160" w:hanging="180"/>
      </w:pPr>
    </w:lvl>
    <w:lvl w:ilvl="3" w:tplc="1F66E358">
      <w:start w:val="1"/>
      <w:numFmt w:val="decimal"/>
      <w:lvlText w:val="%4."/>
      <w:lvlJc w:val="left"/>
      <w:pPr>
        <w:ind w:left="2880" w:hanging="360"/>
      </w:pPr>
    </w:lvl>
    <w:lvl w:ilvl="4" w:tplc="515A7D4E">
      <w:start w:val="1"/>
      <w:numFmt w:val="lowerLetter"/>
      <w:lvlText w:val="%5."/>
      <w:lvlJc w:val="left"/>
      <w:pPr>
        <w:ind w:left="3600" w:hanging="360"/>
      </w:pPr>
    </w:lvl>
    <w:lvl w:ilvl="5" w:tplc="82D6CFFC">
      <w:start w:val="1"/>
      <w:numFmt w:val="lowerRoman"/>
      <w:lvlText w:val="%6."/>
      <w:lvlJc w:val="right"/>
      <w:pPr>
        <w:ind w:left="4320" w:hanging="180"/>
      </w:pPr>
    </w:lvl>
    <w:lvl w:ilvl="6" w:tplc="8564CD2C">
      <w:start w:val="1"/>
      <w:numFmt w:val="decimal"/>
      <w:lvlText w:val="%7."/>
      <w:lvlJc w:val="left"/>
      <w:pPr>
        <w:ind w:left="5040" w:hanging="360"/>
      </w:pPr>
    </w:lvl>
    <w:lvl w:ilvl="7" w:tplc="CD304DF6">
      <w:start w:val="1"/>
      <w:numFmt w:val="lowerLetter"/>
      <w:lvlText w:val="%8."/>
      <w:lvlJc w:val="left"/>
      <w:pPr>
        <w:ind w:left="5760" w:hanging="360"/>
      </w:pPr>
    </w:lvl>
    <w:lvl w:ilvl="8" w:tplc="37F2A2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94AAE"/>
    <w:multiLevelType w:val="hybridMultilevel"/>
    <w:tmpl w:val="7D0C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7"/>
    <w:rsid w:val="00013120"/>
    <w:rsid w:val="00020205"/>
    <w:rsid w:val="00037148"/>
    <w:rsid w:val="0004743A"/>
    <w:rsid w:val="0005614E"/>
    <w:rsid w:val="00075692"/>
    <w:rsid w:val="000903F1"/>
    <w:rsid w:val="000A4105"/>
    <w:rsid w:val="000A4288"/>
    <w:rsid w:val="000A5F28"/>
    <w:rsid w:val="000B72B5"/>
    <w:rsid w:val="000E4F3B"/>
    <w:rsid w:val="001012E0"/>
    <w:rsid w:val="00164D5F"/>
    <w:rsid w:val="001B7F91"/>
    <w:rsid w:val="001C6154"/>
    <w:rsid w:val="001D0E77"/>
    <w:rsid w:val="001F1C62"/>
    <w:rsid w:val="00236F7D"/>
    <w:rsid w:val="0024713C"/>
    <w:rsid w:val="002E39E9"/>
    <w:rsid w:val="00317C8B"/>
    <w:rsid w:val="003263B1"/>
    <w:rsid w:val="00332D64"/>
    <w:rsid w:val="003B20B3"/>
    <w:rsid w:val="003C0CBF"/>
    <w:rsid w:val="003F6D37"/>
    <w:rsid w:val="00406604"/>
    <w:rsid w:val="004229B4"/>
    <w:rsid w:val="00440099"/>
    <w:rsid w:val="004502B3"/>
    <w:rsid w:val="00467B61"/>
    <w:rsid w:val="004B7AFC"/>
    <w:rsid w:val="00540F70"/>
    <w:rsid w:val="00586180"/>
    <w:rsid w:val="00593755"/>
    <w:rsid w:val="006173CF"/>
    <w:rsid w:val="00641013"/>
    <w:rsid w:val="0064193B"/>
    <w:rsid w:val="00656D38"/>
    <w:rsid w:val="00687087"/>
    <w:rsid w:val="006A30DC"/>
    <w:rsid w:val="006B2099"/>
    <w:rsid w:val="006D018B"/>
    <w:rsid w:val="006F7DAF"/>
    <w:rsid w:val="00733264"/>
    <w:rsid w:val="007561C4"/>
    <w:rsid w:val="0075626D"/>
    <w:rsid w:val="007A112F"/>
    <w:rsid w:val="00835272"/>
    <w:rsid w:val="008448FF"/>
    <w:rsid w:val="00845026"/>
    <w:rsid w:val="0085538E"/>
    <w:rsid w:val="00874148"/>
    <w:rsid w:val="00883582"/>
    <w:rsid w:val="00884704"/>
    <w:rsid w:val="008C56A7"/>
    <w:rsid w:val="008E02E4"/>
    <w:rsid w:val="008E7A21"/>
    <w:rsid w:val="008F1D72"/>
    <w:rsid w:val="009336BB"/>
    <w:rsid w:val="00972661"/>
    <w:rsid w:val="00974E34"/>
    <w:rsid w:val="009C2CCB"/>
    <w:rsid w:val="009D0FD8"/>
    <w:rsid w:val="009D2446"/>
    <w:rsid w:val="009D2830"/>
    <w:rsid w:val="00A03345"/>
    <w:rsid w:val="00A1331D"/>
    <w:rsid w:val="00A34069"/>
    <w:rsid w:val="00A44BFF"/>
    <w:rsid w:val="00A45F0B"/>
    <w:rsid w:val="00A52A8E"/>
    <w:rsid w:val="00A5367B"/>
    <w:rsid w:val="00A66E35"/>
    <w:rsid w:val="00AB3EDD"/>
    <w:rsid w:val="00AC501F"/>
    <w:rsid w:val="00AD4A8D"/>
    <w:rsid w:val="00B2261D"/>
    <w:rsid w:val="00B26460"/>
    <w:rsid w:val="00B40773"/>
    <w:rsid w:val="00B4602A"/>
    <w:rsid w:val="00B461EA"/>
    <w:rsid w:val="00B54CD9"/>
    <w:rsid w:val="00B55DB9"/>
    <w:rsid w:val="00B74C0E"/>
    <w:rsid w:val="00C1346D"/>
    <w:rsid w:val="00C57875"/>
    <w:rsid w:val="00C622D0"/>
    <w:rsid w:val="00C73584"/>
    <w:rsid w:val="00C73D0A"/>
    <w:rsid w:val="00CA2451"/>
    <w:rsid w:val="00CC36D6"/>
    <w:rsid w:val="00D40D52"/>
    <w:rsid w:val="00D44D57"/>
    <w:rsid w:val="00D63E72"/>
    <w:rsid w:val="00D810BD"/>
    <w:rsid w:val="00DA0C60"/>
    <w:rsid w:val="00DC7319"/>
    <w:rsid w:val="00E065E2"/>
    <w:rsid w:val="00E22992"/>
    <w:rsid w:val="00E254DF"/>
    <w:rsid w:val="00E40D3A"/>
    <w:rsid w:val="00E4207A"/>
    <w:rsid w:val="00EB46B5"/>
    <w:rsid w:val="00EE6173"/>
    <w:rsid w:val="00EE7A33"/>
    <w:rsid w:val="00F01519"/>
    <w:rsid w:val="00F0250E"/>
    <w:rsid w:val="00F56774"/>
    <w:rsid w:val="00F6292E"/>
    <w:rsid w:val="00F74F6B"/>
    <w:rsid w:val="00F81838"/>
    <w:rsid w:val="00F837F0"/>
    <w:rsid w:val="00F9612C"/>
    <w:rsid w:val="00FD5BDD"/>
    <w:rsid w:val="00FE7E1B"/>
    <w:rsid w:val="433A0FFB"/>
    <w:rsid w:val="6845E67B"/>
    <w:rsid w:val="7BC99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D5B8"/>
  <w14:defaultImageDpi w14:val="0"/>
  <w15:docId w15:val="{F91AFF87-F8EB-4E4B-8756-D07A3C4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9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58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49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Jana Carr</cp:lastModifiedBy>
  <cp:revision>3</cp:revision>
  <dcterms:created xsi:type="dcterms:W3CDTF">2018-09-13T21:16:00Z</dcterms:created>
  <dcterms:modified xsi:type="dcterms:W3CDTF">2018-09-13T21:17:00Z</dcterms:modified>
</cp:coreProperties>
</file>